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B3" w:rsidRPr="006D30B3" w:rsidRDefault="006D30B3" w:rsidP="006D30B3">
      <w:pPr>
        <w:shd w:val="clear" w:color="auto" w:fill="FFFFFF"/>
        <w:spacing w:after="0" w:line="615" w:lineRule="atLeast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6D30B3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Памятка об ответственности граждан за заведомо ложные сообщения об угрозе совершения террористических актов</w:t>
      </w:r>
    </w:p>
    <w:p w:rsidR="006D30B3" w:rsidRDefault="006D30B3" w:rsidP="006D30B3">
      <w:pPr>
        <w:pStyle w:val="a3"/>
        <w:shd w:val="clear" w:color="auto" w:fill="F1F6FB"/>
        <w:spacing w:before="0" w:beforeAutospacing="0"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системе преступлений против общественной безопасности такое деяние, как «заведомо ложное сообщение об акте терроризма,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последствий», является одним из наиболее тяжких. В результате подобных действий причиняется серьезный материальный ущерб гражданам в частности и государству в целом, так как по ложному вызову незамедлительно выезжают сотрудники правоохранительных органов, противопожарной службы, скорой медицинской помощи, срываются графики работы различных учреждений и предприятий. Как следствие, это приводит к вынужденному отвлечению сил и средств для предотвращения мнимой угрозы в ущерб решению задач по обеспечению общественной безопасности.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var(--font-regular)" w:hAnsi="var(--font-regular)" w:cs="Arial"/>
          <w:b/>
          <w:bCs/>
          <w:sz w:val="27"/>
          <w:szCs w:val="27"/>
        </w:rPr>
        <w:t>ЗАВЕДОМО ЛОЖНОЕ СООБЩЕНИЕ ОБ АКТЕ ТЕРРОРИЗМА – УГОЛОВНО НАКАЗУЕМОЕ ДЕЯНИЕ!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var(--font-regular)" w:hAnsi="var(--font-regular)" w:cs="Arial"/>
          <w:b/>
          <w:bCs/>
          <w:sz w:val="27"/>
          <w:szCs w:val="27"/>
        </w:rPr>
        <w:t>Санкция ч. 1 ст. 207 УК РФ</w:t>
      </w:r>
      <w:r>
        <w:rPr>
          <w:rFonts w:ascii="Arial" w:hAnsi="Arial" w:cs="Arial"/>
          <w:sz w:val="27"/>
          <w:szCs w:val="27"/>
        </w:rPr>
        <w:t xml:space="preserve"> предусматривает наказание в виде штрафа в размере от 200 000 до 500 000 рублей или в размере заработной платы или </w:t>
      </w:r>
      <w:proofErr w:type="gramStart"/>
      <w:r>
        <w:rPr>
          <w:rFonts w:ascii="Arial" w:hAnsi="Arial" w:cs="Arial"/>
          <w:sz w:val="27"/>
          <w:szCs w:val="27"/>
        </w:rPr>
        <w:t>иного дохода</w:t>
      </w:r>
      <w:proofErr w:type="gramEnd"/>
      <w:r>
        <w:rPr>
          <w:rFonts w:ascii="Arial" w:hAnsi="Arial" w:cs="Arial"/>
          <w:sz w:val="27"/>
          <w:szCs w:val="27"/>
        </w:rPr>
        <w:t xml:space="preserve"> осужденного за период от 1 года до 18 месяцев, либо ограничением свободы на срок до 3 лет, либо принудительными работами на срок от 2 до 3 лет.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var(--font-regular)" w:hAnsi="var(--font-regular)" w:cs="Arial"/>
          <w:b/>
          <w:bCs/>
          <w:sz w:val="27"/>
          <w:szCs w:val="27"/>
        </w:rPr>
        <w:t>Санкция ч. 2 ст. 207 УК РФ</w:t>
      </w:r>
      <w:r>
        <w:rPr>
          <w:rFonts w:ascii="Arial" w:hAnsi="Arial" w:cs="Arial"/>
          <w:sz w:val="27"/>
          <w:szCs w:val="27"/>
        </w:rPr>
        <w:t xml:space="preserve"> предусматривает наказание в виде штрафа в размере от 500 000 до 700 000 рублей или в размере заработной платы или </w:t>
      </w:r>
      <w:proofErr w:type="gramStart"/>
      <w:r>
        <w:rPr>
          <w:rFonts w:ascii="Arial" w:hAnsi="Arial" w:cs="Arial"/>
          <w:sz w:val="27"/>
          <w:szCs w:val="27"/>
        </w:rPr>
        <w:t>иного дохода</w:t>
      </w:r>
      <w:proofErr w:type="gramEnd"/>
      <w:r>
        <w:rPr>
          <w:rFonts w:ascii="Arial" w:hAnsi="Arial" w:cs="Arial"/>
          <w:sz w:val="27"/>
          <w:szCs w:val="27"/>
        </w:rPr>
        <w:t xml:space="preserve"> осужденного за период от 1 года до 2 лет либо лишением свободы на срок от 3 до 5 лет.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var(--font-regular)" w:hAnsi="var(--font-regular)" w:cs="Arial"/>
          <w:b/>
          <w:bCs/>
          <w:sz w:val="27"/>
          <w:szCs w:val="27"/>
        </w:rPr>
        <w:t>Санкция ч. 3 ст. 207 УК РФ</w:t>
      </w:r>
      <w:r>
        <w:rPr>
          <w:rFonts w:ascii="Arial" w:hAnsi="Arial" w:cs="Arial"/>
          <w:sz w:val="27"/>
          <w:szCs w:val="27"/>
        </w:rPr>
        <w:t xml:space="preserve"> предусматривает наказание в виде штрафа в размере от 700 000 до 1 000 000 рублей или в размере заработной платы </w:t>
      </w:r>
      <w:r>
        <w:rPr>
          <w:rFonts w:ascii="Arial" w:hAnsi="Arial" w:cs="Arial"/>
          <w:sz w:val="27"/>
          <w:szCs w:val="27"/>
        </w:rPr>
        <w:lastRenderedPageBreak/>
        <w:t xml:space="preserve">или </w:t>
      </w:r>
      <w:proofErr w:type="gramStart"/>
      <w:r>
        <w:rPr>
          <w:rFonts w:ascii="Arial" w:hAnsi="Arial" w:cs="Arial"/>
          <w:sz w:val="27"/>
          <w:szCs w:val="27"/>
        </w:rPr>
        <w:t>иного дохода</w:t>
      </w:r>
      <w:proofErr w:type="gramEnd"/>
      <w:r>
        <w:rPr>
          <w:rFonts w:ascii="Arial" w:hAnsi="Arial" w:cs="Arial"/>
          <w:sz w:val="27"/>
          <w:szCs w:val="27"/>
        </w:rPr>
        <w:t xml:space="preserve"> осужденного за период от 1 года до 3 лет либо лишением свободы на срок от 6 до 8 лет.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var(--font-regular)" w:hAnsi="var(--font-regular)" w:cs="Arial"/>
          <w:b/>
          <w:bCs/>
          <w:sz w:val="27"/>
          <w:szCs w:val="27"/>
        </w:rPr>
        <w:t>Санкция ч. 4 ст. 207 УК РФ</w:t>
      </w:r>
      <w:r>
        <w:rPr>
          <w:rFonts w:ascii="Arial" w:hAnsi="Arial" w:cs="Arial"/>
          <w:sz w:val="27"/>
          <w:szCs w:val="27"/>
        </w:rPr>
        <w:t xml:space="preserve"> предусматривает наказание в виде штрафа в размере от 1 500 000 до 2 000 000 рублей или в размере заработной платы или </w:t>
      </w:r>
      <w:proofErr w:type="gramStart"/>
      <w:r>
        <w:rPr>
          <w:rFonts w:ascii="Arial" w:hAnsi="Arial" w:cs="Arial"/>
          <w:sz w:val="27"/>
          <w:szCs w:val="27"/>
        </w:rPr>
        <w:t>иного дохода</w:t>
      </w:r>
      <w:proofErr w:type="gramEnd"/>
      <w:r>
        <w:rPr>
          <w:rFonts w:ascii="Arial" w:hAnsi="Arial" w:cs="Arial"/>
          <w:sz w:val="27"/>
          <w:szCs w:val="27"/>
        </w:rPr>
        <w:t xml:space="preserve"> осужденного за период от 2 до 3 лет либо лишением свободы на срок от 8 до 10 лет.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var(--font-regular)" w:hAnsi="var(--font-regular)" w:cs="Arial"/>
          <w:b/>
          <w:bCs/>
          <w:sz w:val="27"/>
          <w:szCs w:val="27"/>
        </w:rPr>
        <w:t>ПОМНИТЕ!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Сообщая об акте терроризма, вы посягаете на общественную безопасность, в связи с чем, нарушается нормальная деятельность учреждений, отвлекаются значительные силы и средства правоохранительных органов, причиняется вред интересам конкретных граждан.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На основании судебного решения подлежат возмещению все затраты и весь ущерб, причиненный таким сообщением. В случае, если такие действия были совершены несовершеннолетними, то возмещение ущерба возлагается на их родителей или законных представителей.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Мотив ваших действий может быть любым: хулиганским, желание проверить «качество и быстроту» работы правоохранительных органов, нарушить обычный порядок работы каких-либо организаций.</w:t>
      </w:r>
    </w:p>
    <w:p w:rsidR="006D30B3" w:rsidRDefault="006D30B3" w:rsidP="006D30B3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Ответственность за совершение данного преступления наступает с 14 лет.</w:t>
      </w:r>
    </w:p>
    <w:p w:rsidR="000E64DB" w:rsidRDefault="006D30B3">
      <w:r>
        <w:rPr>
          <w:noProof/>
          <w:lang w:eastAsia="ru-RU"/>
        </w:rPr>
        <w:lastRenderedPageBreak/>
        <w:drawing>
          <wp:inline distT="0" distB="0" distL="0" distR="0">
            <wp:extent cx="5940425" cy="3837515"/>
            <wp:effectExtent l="0" t="0" r="3175" b="0"/>
            <wp:docPr id="1" name="Рисунок 1" descr="https://dagminobr.ru/files/cropped/52/WhatsApp%20Image%202023-09-07%20at%2013.2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gminobr.ru/files/cropped/52/WhatsApp%20Image%202023-09-07%20at%2013.25.4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B3"/>
    <w:rsid w:val="000E64DB"/>
    <w:rsid w:val="006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03C9"/>
  <w15:chartTrackingRefBased/>
  <w15:docId w15:val="{59287475-CBB6-47B0-899A-33D43A4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2023-12-11T13:55:00Z</dcterms:created>
  <dcterms:modified xsi:type="dcterms:W3CDTF">2023-12-11T13:56:00Z</dcterms:modified>
</cp:coreProperties>
</file>